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E7" w:rsidRDefault="00CF10E7"/>
    <w:p w:rsidR="00CF10E7" w:rsidRPr="00677774" w:rsidRDefault="00CF10E7">
      <w:pPr>
        <w:rPr>
          <w:rFonts w:ascii="Times New Roman" w:hAnsi="Times New Roman" w:cs="Times New Roman"/>
          <w:b/>
          <w:sz w:val="28"/>
          <w:szCs w:val="28"/>
        </w:rPr>
      </w:pPr>
      <w:r w:rsidRPr="00677774">
        <w:rPr>
          <w:rFonts w:ascii="Times New Roman" w:hAnsi="Times New Roman" w:cs="Times New Roman"/>
          <w:b/>
          <w:sz w:val="28"/>
          <w:szCs w:val="28"/>
        </w:rPr>
        <w:t>Полезные ссылки.</w:t>
      </w:r>
    </w:p>
    <w:p w:rsidR="00CF10E7" w:rsidRP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CF10E7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https://docs.edu.gov.ru/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Федерации. Банк документов.</w:t>
      </w:r>
    </w:p>
    <w:p w:rsidR="00B97932" w:rsidRPr="00CF10E7" w:rsidRDefault="00B97932">
      <w:pPr>
        <w:rPr>
          <w:rFonts w:ascii="Times New Roman" w:hAnsi="Times New Roman" w:cs="Times New Roman"/>
          <w:sz w:val="28"/>
          <w:szCs w:val="28"/>
        </w:rPr>
      </w:pPr>
      <w:r w:rsidRPr="00CF10E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https://fgosreestr.ru/</w:t>
        </w:r>
      </w:hyperlink>
      <w:r w:rsidRPr="00CF10E7">
        <w:rPr>
          <w:rFonts w:ascii="Times New Roman" w:hAnsi="Times New Roman" w:cs="Times New Roman"/>
          <w:sz w:val="28"/>
          <w:szCs w:val="28"/>
        </w:rPr>
        <w:t xml:space="preserve"> Реестр примерных общеобразовательных программ.</w:t>
      </w:r>
    </w:p>
    <w:p w:rsidR="00B97932" w:rsidRP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http://skiv.instrao.ru/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</w:t>
      </w:r>
    </w:p>
    <w:p w:rsidR="00677774" w:rsidRPr="00677774" w:rsidRDefault="00667D4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677774" w:rsidRPr="004F4191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https://edsoo.ru</w:t>
        </w:r>
      </w:hyperlink>
      <w:r w:rsidR="006777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7774" w:rsidRP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Единое содержание общего </w:t>
      </w:r>
      <w:r w:rsid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r w:rsidR="00677774" w:rsidRP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Институт стратегии развития образования Российской Академии наук.</w:t>
      </w:r>
    </w:p>
    <w:p w:rsidR="00B97932" w:rsidRP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https://edsoo.ru/Normativnie_dokumenti.htm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 xml:space="preserve"> </w:t>
      </w:r>
      <w:r w:rsidR="00B97932" w:rsidRPr="00CF10E7">
        <w:rPr>
          <w:rFonts w:ascii="Times New Roman" w:hAnsi="Times New Roman" w:cs="Times New Roman"/>
          <w:sz w:val="28"/>
          <w:szCs w:val="28"/>
        </w:rPr>
        <w:t>Единое содержание общего образования. Нормативные документы</w:t>
      </w:r>
    </w:p>
    <w:p w:rsidR="00B97932" w:rsidRP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https://edsoo.ru/study-subject/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Единое содержание общего образования. Учебные предметы.</w:t>
      </w:r>
    </w:p>
    <w:p w:rsidR="00B97932" w:rsidRDefault="00667D4A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https://edsoo.ru/Rabochie_programmi_po_uch.htm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Рабочие программы по учебным предметам.</w:t>
      </w:r>
    </w:p>
    <w:p w:rsidR="00A93F30" w:rsidRDefault="00667D4A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https://edsoo.ru/Metodicheskie_seminari_0.htm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Методические семинары</w:t>
      </w:r>
    </w:p>
    <w:p w:rsidR="00A93F30" w:rsidRDefault="00667D4A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https://edsoo.ru/Vserossijskie_prosvetitelskie_meropriyatiya_Federalnie_osnovnie_obscheobrazovatelnie_programmi_i_federalnie_rabochie_programmi_u.htm</w:t>
        </w:r>
      </w:hyperlink>
    </w:p>
    <w:p w:rsidR="00677774" w:rsidRPr="00CF10E7" w:rsidRDefault="00677774">
      <w:pPr>
        <w:rPr>
          <w:rFonts w:ascii="Times New Roman" w:hAnsi="Times New Roman" w:cs="Times New Roman"/>
          <w:sz w:val="28"/>
          <w:szCs w:val="28"/>
        </w:rPr>
      </w:pPr>
      <w:r w:rsidRPr="00677774">
        <w:rPr>
          <w:rFonts w:ascii="Times New Roman" w:hAnsi="Times New Roman" w:cs="Times New Roman"/>
          <w:sz w:val="28"/>
          <w:szCs w:val="28"/>
        </w:rPr>
        <w:t>Всероссийски</w:t>
      </w:r>
      <w:r>
        <w:rPr>
          <w:rFonts w:ascii="Times New Roman" w:hAnsi="Times New Roman" w:cs="Times New Roman"/>
          <w:sz w:val="28"/>
          <w:szCs w:val="28"/>
        </w:rPr>
        <w:t>е просветительские мероприятия «</w:t>
      </w:r>
      <w:r w:rsidRPr="00677774">
        <w:rPr>
          <w:rFonts w:ascii="Times New Roman" w:hAnsi="Times New Roman" w:cs="Times New Roman"/>
          <w:sz w:val="28"/>
          <w:szCs w:val="28"/>
        </w:rPr>
        <w:t xml:space="preserve">Федеральные основные общеобразовательные программы и федеральные рабочие программы учебных предметов начального, основного и среднего общего образования: </w:t>
      </w:r>
      <w:r w:rsidR="00A93F30">
        <w:rPr>
          <w:rFonts w:ascii="Times New Roman" w:hAnsi="Times New Roman" w:cs="Times New Roman"/>
          <w:sz w:val="28"/>
          <w:szCs w:val="28"/>
        </w:rPr>
        <w:t>изменения в Федеральном законе «</w:t>
      </w:r>
      <w:r w:rsidRPr="00677774">
        <w:rPr>
          <w:rFonts w:ascii="Times New Roman" w:hAnsi="Times New Roman" w:cs="Times New Roman"/>
          <w:sz w:val="28"/>
          <w:szCs w:val="28"/>
        </w:rPr>
        <w:t>Об обр</w:t>
      </w:r>
      <w:r w:rsidR="00A93F30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</w:p>
    <w:p w:rsidR="00A93F30" w:rsidRDefault="00667D4A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https://edsoo.ru/Formirovanie_i_ocenka_funkcionalnoj_gramotnosti_shkolnikov.htm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Формирование и оценка функциональной грамотности школьников</w:t>
      </w:r>
    </w:p>
    <w:p w:rsidR="00A93F30" w:rsidRDefault="00667D4A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https://edsoo.ru/Metodicheskie_videouroki.htm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Методические </w:t>
      </w:r>
      <w:proofErr w:type="spellStart"/>
      <w:r w:rsidR="00A93F30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</w:p>
    <w:p w:rsid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CF10E7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https://fioco.ru/ru/osoko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 xml:space="preserve"> </w:t>
      </w:r>
      <w:r w:rsidR="00A93F30">
        <w:rPr>
          <w:rFonts w:ascii="Times New Roman" w:hAnsi="Times New Roman" w:cs="Times New Roman"/>
          <w:sz w:val="28"/>
          <w:szCs w:val="28"/>
        </w:rPr>
        <w:t xml:space="preserve">Официальный сайт. </w:t>
      </w:r>
      <w:r w:rsidR="00CF10E7" w:rsidRPr="00CF10E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научное учреждение «Федеральный институт оценки качества образования».</w:t>
      </w:r>
    </w:p>
    <w:p w:rsidR="00CF10E7" w:rsidRDefault="00667D4A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https://instrao.ru/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Официальный сайт. Институт стратегии развития образования Российской академии образования.</w:t>
      </w:r>
    </w:p>
    <w:p w:rsidR="00A93F30" w:rsidRDefault="00A93F30">
      <w:pPr>
        <w:rPr>
          <w:rFonts w:ascii="Times New Roman" w:hAnsi="Times New Roman" w:cs="Times New Roman"/>
          <w:sz w:val="28"/>
          <w:szCs w:val="28"/>
        </w:rPr>
      </w:pPr>
    </w:p>
    <w:p w:rsidR="00A93F30" w:rsidRDefault="00A93F30">
      <w:pPr>
        <w:rPr>
          <w:rFonts w:ascii="Times New Roman" w:hAnsi="Times New Roman" w:cs="Times New Roman"/>
          <w:sz w:val="28"/>
          <w:szCs w:val="28"/>
        </w:rPr>
      </w:pPr>
    </w:p>
    <w:p w:rsidR="00A93F30" w:rsidRPr="00A93F30" w:rsidRDefault="00A93F30">
      <w:pPr>
        <w:rPr>
          <w:rFonts w:ascii="Times New Roman" w:hAnsi="Times New Roman" w:cs="Times New Roman"/>
          <w:b/>
          <w:sz w:val="28"/>
          <w:szCs w:val="28"/>
        </w:rPr>
      </w:pPr>
      <w:r w:rsidRPr="00A93F30">
        <w:rPr>
          <w:rFonts w:ascii="Times New Roman" w:hAnsi="Times New Roman" w:cs="Times New Roman"/>
          <w:b/>
          <w:sz w:val="28"/>
          <w:szCs w:val="28"/>
        </w:rPr>
        <w:lastRenderedPageBreak/>
        <w:t>Нормативные документы: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31.05.2021 № 287 «Об утверждении федерального государственного образовательного стандарта основного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18.07.2022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 xml:space="preserve">Приказ Минпросвещения России от 12.08.2022 № 732 «О внесении изменений в </w:t>
      </w: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</w:t>
      </w:r>
      <w:r w:rsidRPr="00CF10E7">
        <w:rPr>
          <w:rFonts w:ascii="Times New Roman" w:eastAsia="Times New Roman" w:hAnsi="Times New Roman" w:cs="Times New Roman"/>
          <w:color w:val="000000"/>
          <w:sz w:val="28"/>
        </w:rPr>
        <w:t>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16.11.2022 № 992 «Об утверждении федеральной образовательной программы начального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16.11.2022 № 993 «Об утверждении федеральной образовательной программы основного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23.11.2022 № 1014 «Об утверждении федеральной образовательной программы среднего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 Минпросвещения России от 16.01.2023 № 03-68 «О направлении информации» (вместе с «Информацией о введении федеральных основных общеобразовательных программ»).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Письмо Минпросвещения России от 13.01.2023 № 03-49 «О направлении методических рекомендаций» (вместе с «Методическими рекомендациями по системе оценки достижения обучающимися планируемых результатов освоения программ начального общего, основного общего и среднего общего образования»).</w:t>
      </w:r>
    </w:p>
    <w:p w:rsidR="00CF10E7" w:rsidRDefault="00CF10E7">
      <w:bookmarkStart w:id="0" w:name="_GoBack"/>
      <w:bookmarkEnd w:id="0"/>
    </w:p>
    <w:sectPr w:rsidR="00CF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70156"/>
    <w:multiLevelType w:val="hybridMultilevel"/>
    <w:tmpl w:val="EA4CF49C"/>
    <w:lvl w:ilvl="0" w:tplc="877C32B6">
      <w:start w:val="1"/>
      <w:numFmt w:val="decimal"/>
      <w:lvlText w:val="%1."/>
      <w:lvlJc w:val="right"/>
      <w:pPr>
        <w:ind w:left="720" w:hanging="360"/>
      </w:pPr>
      <w:rPr>
        <w:sz w:val="28"/>
      </w:rPr>
    </w:lvl>
    <w:lvl w:ilvl="1" w:tplc="B814765A">
      <w:start w:val="1"/>
      <w:numFmt w:val="lowerLetter"/>
      <w:lvlText w:val="%2."/>
      <w:lvlJc w:val="left"/>
      <w:pPr>
        <w:ind w:left="1440" w:hanging="360"/>
      </w:pPr>
    </w:lvl>
    <w:lvl w:ilvl="2" w:tplc="DD92D032">
      <w:start w:val="1"/>
      <w:numFmt w:val="lowerRoman"/>
      <w:lvlText w:val="%3."/>
      <w:lvlJc w:val="right"/>
      <w:pPr>
        <w:ind w:left="2160" w:hanging="180"/>
      </w:pPr>
    </w:lvl>
    <w:lvl w:ilvl="3" w:tplc="86529B50">
      <w:start w:val="1"/>
      <w:numFmt w:val="decimal"/>
      <w:lvlText w:val="%4."/>
      <w:lvlJc w:val="left"/>
      <w:pPr>
        <w:ind w:left="2880" w:hanging="360"/>
      </w:pPr>
    </w:lvl>
    <w:lvl w:ilvl="4" w:tplc="B106E756">
      <w:start w:val="1"/>
      <w:numFmt w:val="lowerLetter"/>
      <w:lvlText w:val="%5."/>
      <w:lvlJc w:val="left"/>
      <w:pPr>
        <w:ind w:left="3600" w:hanging="360"/>
      </w:pPr>
    </w:lvl>
    <w:lvl w:ilvl="5" w:tplc="8B26A20A">
      <w:start w:val="1"/>
      <w:numFmt w:val="lowerRoman"/>
      <w:lvlText w:val="%6."/>
      <w:lvlJc w:val="right"/>
      <w:pPr>
        <w:ind w:left="4320" w:hanging="180"/>
      </w:pPr>
    </w:lvl>
    <w:lvl w:ilvl="6" w:tplc="018E13C0">
      <w:start w:val="1"/>
      <w:numFmt w:val="decimal"/>
      <w:lvlText w:val="%7."/>
      <w:lvlJc w:val="left"/>
      <w:pPr>
        <w:ind w:left="5040" w:hanging="360"/>
      </w:pPr>
    </w:lvl>
    <w:lvl w:ilvl="7" w:tplc="16E6C088">
      <w:start w:val="1"/>
      <w:numFmt w:val="lowerLetter"/>
      <w:lvlText w:val="%8."/>
      <w:lvlJc w:val="left"/>
      <w:pPr>
        <w:ind w:left="5760" w:hanging="360"/>
      </w:pPr>
    </w:lvl>
    <w:lvl w:ilvl="8" w:tplc="DC66D0E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32"/>
    <w:rsid w:val="00667D4A"/>
    <w:rsid w:val="00677774"/>
    <w:rsid w:val="00A81C40"/>
    <w:rsid w:val="00A93F30"/>
    <w:rsid w:val="00B97932"/>
    <w:rsid w:val="00CF10E7"/>
    <w:rsid w:val="00DA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DED7C-0A45-44DA-8FF7-3C875FE6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79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13" Type="http://schemas.openxmlformats.org/officeDocument/2006/relationships/hyperlink" Target="https://edsoo.ru/Vserossijskie_prosvetitelskie_meropriyatiya_Federalnie_osnovnie_obscheobrazovatelnie_programmi_i_federalnie_rabochie_programmi_u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iv.instrao.ru/" TargetMode="External"/><Relationship Id="rId12" Type="http://schemas.openxmlformats.org/officeDocument/2006/relationships/hyperlink" Target="https://edsoo.ru/Metodicheskie_seminari_0.htm" TargetMode="External"/><Relationship Id="rId17" Type="http://schemas.openxmlformats.org/officeDocument/2006/relationships/hyperlink" Target="https://instra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oco.ru/ru/osok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gosreestr.ru/" TargetMode="External"/><Relationship Id="rId11" Type="http://schemas.openxmlformats.org/officeDocument/2006/relationships/hyperlink" Target="https://edsoo.ru/Rabochie_programmi_po_uch.htm" TargetMode="External"/><Relationship Id="rId5" Type="http://schemas.openxmlformats.org/officeDocument/2006/relationships/hyperlink" Target="https://docs.edu.gov.ru/" TargetMode="External"/><Relationship Id="rId15" Type="http://schemas.openxmlformats.org/officeDocument/2006/relationships/hyperlink" Target="https://edsoo.ru/Metodicheskie_videouroki.htm" TargetMode="External"/><Relationship Id="rId10" Type="http://schemas.openxmlformats.org/officeDocument/2006/relationships/hyperlink" Target="https://edsoo.ru/study-subjec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dsoo.ru/Normativnie_dokumenti.htm" TargetMode="External"/><Relationship Id="rId14" Type="http://schemas.openxmlformats.org/officeDocument/2006/relationships/hyperlink" Target="https://edsoo.ru/Formirovanie_i_ocenka_funkcionalnoj_gramotnosti_shkolniko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 Кислицина</dc:creator>
  <cp:keywords/>
  <dc:description/>
  <cp:lastModifiedBy>Марина Владимировна Кислицина</cp:lastModifiedBy>
  <cp:revision>2</cp:revision>
  <dcterms:created xsi:type="dcterms:W3CDTF">2023-03-16T13:20:00Z</dcterms:created>
  <dcterms:modified xsi:type="dcterms:W3CDTF">2023-03-16T13:20:00Z</dcterms:modified>
</cp:coreProperties>
</file>